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A9D" w:rsidRPr="00026AB1" w:rsidRDefault="00026AB1" w:rsidP="00026AB1">
      <w:pPr>
        <w:pStyle w:val="Stopka"/>
        <w:tabs>
          <w:tab w:val="left" w:pos="708"/>
        </w:tabs>
        <w:autoSpaceDN w:val="0"/>
        <w:rPr>
          <w:b/>
          <w:sz w:val="32"/>
          <w:szCs w:val="32"/>
        </w:rPr>
      </w:pPr>
      <w:r>
        <w:rPr>
          <w:b/>
          <w:sz w:val="32"/>
          <w:szCs w:val="32"/>
        </w:rPr>
        <w:t>27</w:t>
      </w:r>
    </w:p>
    <w:p w:rsidR="006D6A9D" w:rsidRPr="008C012B" w:rsidRDefault="006D6A9D" w:rsidP="006D6A9D">
      <w:pPr>
        <w:pStyle w:val="Stopka"/>
        <w:tabs>
          <w:tab w:val="left" w:pos="708"/>
        </w:tabs>
        <w:autoSpaceDN w:val="0"/>
        <w:jc w:val="center"/>
        <w:rPr>
          <w:b/>
          <w:sz w:val="28"/>
        </w:rPr>
      </w:pPr>
    </w:p>
    <w:p w:rsidR="006D6A9D" w:rsidRDefault="006D6A9D" w:rsidP="006D6A9D">
      <w:pPr>
        <w:rPr>
          <w:b/>
        </w:rPr>
      </w:pPr>
      <w:r>
        <w:rPr>
          <w:b/>
          <w:bCs/>
        </w:rPr>
        <w:t xml:space="preserve">Przedmiot zamówienia: Stelaż do koszy </w:t>
      </w:r>
      <w:r w:rsidRPr="00497FDC">
        <w:rPr>
          <w:b/>
          <w:bCs/>
        </w:rPr>
        <w:t xml:space="preserve">- </w:t>
      </w:r>
      <w:r>
        <w:rPr>
          <w:b/>
          <w:bCs/>
        </w:rPr>
        <w:t>2</w:t>
      </w:r>
      <w:r w:rsidRPr="00497FDC">
        <w:rPr>
          <w:b/>
          <w:bCs/>
        </w:rPr>
        <w:t xml:space="preserve"> szt</w:t>
      </w:r>
      <w:r>
        <w:rPr>
          <w:b/>
          <w:bCs/>
        </w:rPr>
        <w:t>uki</w:t>
      </w:r>
    </w:p>
    <w:p w:rsidR="006D6A9D" w:rsidRDefault="006D6A9D" w:rsidP="006D6A9D">
      <w:pPr>
        <w:rPr>
          <w:b/>
        </w:rPr>
      </w:pPr>
    </w:p>
    <w:p w:rsidR="006D6A9D" w:rsidRPr="00497FDC" w:rsidRDefault="006D6A9D" w:rsidP="006D6A9D">
      <w:pPr>
        <w:rPr>
          <w:b/>
        </w:rPr>
      </w:pPr>
      <w:r w:rsidRPr="00497FDC">
        <w:rPr>
          <w:b/>
        </w:rPr>
        <w:t>Producent:</w:t>
      </w:r>
    </w:p>
    <w:p w:rsidR="006D6A9D" w:rsidRPr="00B21185" w:rsidRDefault="006D6A9D" w:rsidP="006D6A9D">
      <w:pPr>
        <w:rPr>
          <w:b/>
          <w:sz w:val="16"/>
          <w:szCs w:val="16"/>
        </w:rPr>
      </w:pPr>
    </w:p>
    <w:p w:rsidR="006D6A9D" w:rsidRPr="00497FDC" w:rsidRDefault="006D6A9D" w:rsidP="006D6A9D">
      <w:pPr>
        <w:rPr>
          <w:b/>
        </w:rPr>
      </w:pPr>
      <w:r w:rsidRPr="00497FDC">
        <w:rPr>
          <w:b/>
        </w:rPr>
        <w:t>Kraj pochodzenia:</w:t>
      </w:r>
    </w:p>
    <w:p w:rsidR="006D6A9D" w:rsidRPr="00B21185" w:rsidRDefault="006D6A9D" w:rsidP="006D6A9D">
      <w:pPr>
        <w:rPr>
          <w:b/>
          <w:sz w:val="16"/>
          <w:szCs w:val="16"/>
        </w:rPr>
      </w:pPr>
    </w:p>
    <w:p w:rsidR="006D6A9D" w:rsidRDefault="006D6A9D" w:rsidP="006D6A9D">
      <w:pPr>
        <w:rPr>
          <w:b/>
        </w:rPr>
      </w:pPr>
      <w:r w:rsidRPr="00497FDC">
        <w:rPr>
          <w:b/>
        </w:rPr>
        <w:t>Oferowany model:</w:t>
      </w:r>
    </w:p>
    <w:p w:rsidR="006D6A9D" w:rsidRPr="00B21185" w:rsidRDefault="006D6A9D" w:rsidP="006D6A9D">
      <w:pPr>
        <w:rPr>
          <w:b/>
          <w:sz w:val="16"/>
          <w:szCs w:val="16"/>
        </w:rPr>
      </w:pPr>
    </w:p>
    <w:p w:rsidR="006D6A9D" w:rsidRDefault="006D6A9D" w:rsidP="006D6A9D">
      <w:pPr>
        <w:rPr>
          <w:b/>
        </w:rPr>
      </w:pPr>
      <w:r>
        <w:rPr>
          <w:b/>
        </w:rPr>
        <w:t>Rok produkcji:</w:t>
      </w:r>
    </w:p>
    <w:p w:rsidR="006D6A9D" w:rsidRDefault="006D6A9D" w:rsidP="006D6A9D">
      <w:pPr>
        <w:rPr>
          <w:b/>
        </w:rPr>
      </w:pPr>
    </w:p>
    <w:tbl>
      <w:tblPr>
        <w:tblStyle w:val="Tabela-Siatka"/>
        <w:tblW w:w="13150" w:type="dxa"/>
        <w:tblLook w:val="04A0"/>
      </w:tblPr>
      <w:tblGrid>
        <w:gridCol w:w="1242"/>
        <w:gridCol w:w="5529"/>
        <w:gridCol w:w="2844"/>
        <w:gridCol w:w="3535"/>
      </w:tblGrid>
      <w:tr w:rsidR="006D6A9D" w:rsidRPr="00B706FF" w:rsidTr="00F275EA">
        <w:tc>
          <w:tcPr>
            <w:tcW w:w="1242" w:type="dxa"/>
          </w:tcPr>
          <w:p w:rsidR="006D6A9D" w:rsidRPr="00B706FF" w:rsidRDefault="006D6A9D" w:rsidP="00183E7E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6D6A9D" w:rsidRPr="00B706FF" w:rsidRDefault="006D6A9D" w:rsidP="00183E7E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Parametry</w:t>
            </w:r>
          </w:p>
        </w:tc>
        <w:tc>
          <w:tcPr>
            <w:tcW w:w="2844" w:type="dxa"/>
          </w:tcPr>
          <w:p w:rsidR="006D6A9D" w:rsidRPr="00B706FF" w:rsidRDefault="006D6A9D" w:rsidP="00183E7E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 graniczny</w:t>
            </w:r>
          </w:p>
          <w:p w:rsidR="006D6A9D" w:rsidRPr="00B706FF" w:rsidRDefault="006D6A9D" w:rsidP="00183E7E">
            <w:pPr>
              <w:jc w:val="center"/>
              <w:rPr>
                <w:sz w:val="20"/>
                <w:szCs w:val="20"/>
              </w:rPr>
            </w:pPr>
          </w:p>
          <w:p w:rsidR="006D6A9D" w:rsidRPr="00B706FF" w:rsidRDefault="006D6A9D" w:rsidP="00183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6D6A9D" w:rsidRPr="00B706FF" w:rsidRDefault="006D6A9D" w:rsidP="00183E7E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Potwierdzenie parametru granicznego TAK/określić</w:t>
            </w:r>
          </w:p>
        </w:tc>
      </w:tr>
      <w:tr w:rsidR="006D6A9D" w:rsidRPr="00B706FF" w:rsidTr="00F275EA">
        <w:tc>
          <w:tcPr>
            <w:tcW w:w="1242" w:type="dxa"/>
          </w:tcPr>
          <w:p w:rsidR="006D6A9D" w:rsidRPr="00B706FF" w:rsidRDefault="006D6A9D" w:rsidP="00183E7E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6D6A9D" w:rsidRPr="00B706FF" w:rsidRDefault="006D6A9D" w:rsidP="00183E7E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PARAMETRY OGÓLNE</w:t>
            </w:r>
          </w:p>
        </w:tc>
        <w:tc>
          <w:tcPr>
            <w:tcW w:w="2844" w:type="dxa"/>
          </w:tcPr>
          <w:p w:rsidR="006D6A9D" w:rsidRPr="00B706FF" w:rsidRDefault="006D6A9D" w:rsidP="00183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6D6A9D" w:rsidRPr="00B706FF" w:rsidRDefault="006D6A9D" w:rsidP="00183E7E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D6A9D" w:rsidRPr="00EC6259" w:rsidTr="00F275EA">
        <w:tc>
          <w:tcPr>
            <w:tcW w:w="1242" w:type="dxa"/>
          </w:tcPr>
          <w:p w:rsidR="006D6A9D" w:rsidRPr="00EC6259" w:rsidRDefault="006D6A9D" w:rsidP="006D6A9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D6A9D" w:rsidRDefault="006D6A9D" w:rsidP="00183E7E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Stelaż do zawieszania koszy.</w:t>
            </w:r>
          </w:p>
          <w:p w:rsidR="006D6A9D" w:rsidRPr="00EC6259" w:rsidRDefault="006D6A9D" w:rsidP="00183E7E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6D6A9D" w:rsidRPr="00EC6259" w:rsidRDefault="006D6A9D" w:rsidP="00183E7E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D6A9D" w:rsidRPr="00EC6259" w:rsidRDefault="006D6A9D" w:rsidP="00183E7E">
            <w:pPr>
              <w:jc w:val="center"/>
              <w:rPr>
                <w:sz w:val="20"/>
                <w:szCs w:val="20"/>
              </w:rPr>
            </w:pPr>
          </w:p>
        </w:tc>
      </w:tr>
      <w:tr w:rsidR="006D6A9D" w:rsidRPr="00EC6259" w:rsidTr="00F275EA">
        <w:tc>
          <w:tcPr>
            <w:tcW w:w="1242" w:type="dxa"/>
          </w:tcPr>
          <w:p w:rsidR="006D6A9D" w:rsidRPr="00EC6259" w:rsidRDefault="006D6A9D" w:rsidP="006D6A9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D6A9D" w:rsidRPr="00EC6259" w:rsidRDefault="006D6A9D" w:rsidP="00183E7E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Konstrukcja wykonana ze stali </w:t>
            </w:r>
            <w:r>
              <w:rPr>
                <w:spacing w:val="-4"/>
                <w:sz w:val="20"/>
                <w:szCs w:val="20"/>
                <w:lang w:eastAsia="ar-SA"/>
              </w:rPr>
              <w:t>zabezpieczonej przed działaniem korozji.</w:t>
            </w:r>
          </w:p>
        </w:tc>
        <w:tc>
          <w:tcPr>
            <w:tcW w:w="2844" w:type="dxa"/>
          </w:tcPr>
          <w:p w:rsidR="006D6A9D" w:rsidRPr="00EC6259" w:rsidRDefault="006D6A9D" w:rsidP="00183E7E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D6A9D" w:rsidRPr="00EC6259" w:rsidRDefault="006D6A9D" w:rsidP="00183E7E">
            <w:pPr>
              <w:jc w:val="center"/>
              <w:rPr>
                <w:sz w:val="20"/>
                <w:szCs w:val="20"/>
              </w:rPr>
            </w:pPr>
          </w:p>
        </w:tc>
      </w:tr>
      <w:tr w:rsidR="006D6A9D" w:rsidRPr="00EC6259" w:rsidTr="00F275EA">
        <w:tc>
          <w:tcPr>
            <w:tcW w:w="1242" w:type="dxa"/>
          </w:tcPr>
          <w:p w:rsidR="006D6A9D" w:rsidRPr="00EC6259" w:rsidRDefault="006D6A9D" w:rsidP="006D6A9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D6A9D" w:rsidRPr="00EC6259" w:rsidRDefault="006D6A9D" w:rsidP="00183E7E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Elementy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podtrzymujące kosze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wykonane z profili </w:t>
            </w:r>
            <w:r>
              <w:rPr>
                <w:spacing w:val="-4"/>
                <w:sz w:val="20"/>
                <w:szCs w:val="20"/>
                <w:lang w:eastAsia="ar-SA"/>
              </w:rPr>
              <w:t>zamkniętych 5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>0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>x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2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>0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>x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>1,25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mm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 (±10%)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6D6A9D" w:rsidRPr="00EC6259" w:rsidRDefault="006D6A9D" w:rsidP="00183E7E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D6A9D" w:rsidRPr="00EC6259" w:rsidRDefault="006D6A9D" w:rsidP="00183E7E">
            <w:pPr>
              <w:jc w:val="center"/>
              <w:rPr>
                <w:sz w:val="20"/>
                <w:szCs w:val="20"/>
              </w:rPr>
            </w:pPr>
          </w:p>
        </w:tc>
      </w:tr>
      <w:tr w:rsidR="006D6A9D" w:rsidRPr="00EC6259" w:rsidTr="00F275EA">
        <w:tc>
          <w:tcPr>
            <w:tcW w:w="1242" w:type="dxa"/>
          </w:tcPr>
          <w:p w:rsidR="006D6A9D" w:rsidRPr="00EC6259" w:rsidRDefault="006D6A9D" w:rsidP="006D6A9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D6A9D" w:rsidRPr="00EC6259" w:rsidRDefault="006D6A9D" w:rsidP="00183E7E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Stopki nóg wykonane z tworzywa sztucznego z możliwością regulacji w zakresie min. ± 1</w:t>
            </w:r>
            <w:r>
              <w:rPr>
                <w:spacing w:val="-4"/>
                <w:sz w:val="20"/>
                <w:szCs w:val="20"/>
                <w:lang w:eastAsia="ar-SA"/>
              </w:rPr>
              <w:t>0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 mm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6D6A9D" w:rsidRPr="00EC6259" w:rsidRDefault="006D6A9D" w:rsidP="00183E7E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D6A9D" w:rsidRPr="00EC6259" w:rsidRDefault="006D6A9D" w:rsidP="00183E7E">
            <w:pPr>
              <w:jc w:val="center"/>
              <w:rPr>
                <w:sz w:val="20"/>
                <w:szCs w:val="20"/>
              </w:rPr>
            </w:pPr>
          </w:p>
        </w:tc>
      </w:tr>
      <w:tr w:rsidR="006D6A9D" w:rsidRPr="00EC6259" w:rsidTr="00F275EA">
        <w:tc>
          <w:tcPr>
            <w:tcW w:w="1242" w:type="dxa"/>
          </w:tcPr>
          <w:p w:rsidR="006D6A9D" w:rsidRPr="00EC6259" w:rsidRDefault="006D6A9D" w:rsidP="006D6A9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D6A9D" w:rsidRPr="00EC6259" w:rsidRDefault="006D6A9D" w:rsidP="00183E7E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Pojemność min. 10 koszy zawieszanych w dwóch kolumnach, po min. 5 koszy w każdej kolumnie.</w:t>
            </w:r>
          </w:p>
        </w:tc>
        <w:tc>
          <w:tcPr>
            <w:tcW w:w="2844" w:type="dxa"/>
          </w:tcPr>
          <w:p w:rsidR="006D6A9D" w:rsidRPr="00EC6259" w:rsidRDefault="006D6A9D" w:rsidP="00183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D6A9D" w:rsidRPr="00EC6259" w:rsidRDefault="006D6A9D" w:rsidP="00183E7E">
            <w:pPr>
              <w:jc w:val="center"/>
              <w:rPr>
                <w:sz w:val="20"/>
                <w:szCs w:val="20"/>
              </w:rPr>
            </w:pPr>
          </w:p>
        </w:tc>
      </w:tr>
      <w:tr w:rsidR="006D6A9D" w:rsidRPr="00EC6259" w:rsidTr="00F275EA">
        <w:tc>
          <w:tcPr>
            <w:tcW w:w="1242" w:type="dxa"/>
          </w:tcPr>
          <w:p w:rsidR="006D6A9D" w:rsidRPr="00EC6259" w:rsidRDefault="006D6A9D" w:rsidP="006D6A9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D6A9D" w:rsidRPr="00EC6259" w:rsidRDefault="006D6A9D" w:rsidP="00183E7E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Wymiary: szerokość </w:t>
            </w:r>
            <w:r>
              <w:rPr>
                <w:spacing w:val="-4"/>
                <w:sz w:val="20"/>
                <w:szCs w:val="20"/>
                <w:lang w:eastAsia="ar-SA"/>
              </w:rPr>
              <w:t>125</w:t>
            </w: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 cm,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głębokość 45 cm, </w:t>
            </w: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wysokość </w:t>
            </w:r>
            <w:r>
              <w:rPr>
                <w:spacing w:val="-4"/>
                <w:sz w:val="20"/>
                <w:szCs w:val="20"/>
                <w:lang w:eastAsia="ar-SA"/>
              </w:rPr>
              <w:t>165</w:t>
            </w: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 cm (±</w:t>
            </w:r>
            <w:r>
              <w:rPr>
                <w:spacing w:val="-4"/>
                <w:sz w:val="20"/>
                <w:szCs w:val="20"/>
                <w:lang w:eastAsia="ar-SA"/>
              </w:rPr>
              <w:t>10</w:t>
            </w:r>
            <w:r w:rsidRPr="00EC6259">
              <w:rPr>
                <w:spacing w:val="-4"/>
                <w:sz w:val="20"/>
                <w:szCs w:val="20"/>
                <w:lang w:eastAsia="ar-SA"/>
              </w:rPr>
              <w:t>%)</w:t>
            </w:r>
          </w:p>
        </w:tc>
        <w:tc>
          <w:tcPr>
            <w:tcW w:w="2844" w:type="dxa"/>
          </w:tcPr>
          <w:p w:rsidR="006D6A9D" w:rsidRPr="00EC6259" w:rsidRDefault="006D6A9D" w:rsidP="00183E7E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D6A9D" w:rsidRPr="00EC6259" w:rsidRDefault="006D6A9D" w:rsidP="00183E7E">
            <w:pPr>
              <w:jc w:val="center"/>
              <w:rPr>
                <w:sz w:val="20"/>
                <w:szCs w:val="20"/>
              </w:rPr>
            </w:pPr>
          </w:p>
        </w:tc>
      </w:tr>
      <w:tr w:rsidR="006D6A9D" w:rsidRPr="00B706FF" w:rsidTr="00F275EA">
        <w:tc>
          <w:tcPr>
            <w:tcW w:w="1242" w:type="dxa"/>
          </w:tcPr>
          <w:p w:rsidR="006D6A9D" w:rsidRPr="00B706FF" w:rsidRDefault="006D6A9D" w:rsidP="00183E7E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5529" w:type="dxa"/>
          </w:tcPr>
          <w:p w:rsidR="006D6A9D" w:rsidRPr="00B706FF" w:rsidRDefault="006D6A9D" w:rsidP="00183E7E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2844" w:type="dxa"/>
          </w:tcPr>
          <w:p w:rsidR="006D6A9D" w:rsidRPr="00B706FF" w:rsidRDefault="006D6A9D" w:rsidP="00183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6D6A9D" w:rsidRPr="00B706FF" w:rsidRDefault="006D6A9D" w:rsidP="00183E7E">
            <w:pPr>
              <w:jc w:val="center"/>
              <w:rPr>
                <w:sz w:val="20"/>
                <w:szCs w:val="20"/>
              </w:rPr>
            </w:pPr>
          </w:p>
        </w:tc>
      </w:tr>
      <w:tr w:rsidR="006D6A9D" w:rsidRPr="00B706FF" w:rsidTr="00F275EA">
        <w:tc>
          <w:tcPr>
            <w:tcW w:w="1242" w:type="dxa"/>
          </w:tcPr>
          <w:p w:rsidR="006D6A9D" w:rsidRPr="00B706FF" w:rsidRDefault="006D6A9D" w:rsidP="006D6A9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D6A9D" w:rsidRPr="00B706FF" w:rsidRDefault="006D6A9D" w:rsidP="00183E7E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Gwarancja 60 miesięcy od dnia instalacji potwierdzonej protokołem uruchomienia i przekazania urządzenia</w:t>
            </w:r>
          </w:p>
        </w:tc>
        <w:tc>
          <w:tcPr>
            <w:tcW w:w="2844" w:type="dxa"/>
          </w:tcPr>
          <w:p w:rsidR="006D6A9D" w:rsidRPr="00B706FF" w:rsidRDefault="006D6A9D" w:rsidP="00183E7E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D6A9D" w:rsidRPr="00B706FF" w:rsidRDefault="006D6A9D" w:rsidP="00183E7E">
            <w:pPr>
              <w:jc w:val="center"/>
              <w:rPr>
                <w:sz w:val="20"/>
                <w:szCs w:val="20"/>
              </w:rPr>
            </w:pPr>
          </w:p>
        </w:tc>
      </w:tr>
      <w:tr w:rsidR="006D6A9D" w:rsidRPr="00B706FF" w:rsidTr="00F275EA">
        <w:tc>
          <w:tcPr>
            <w:tcW w:w="1242" w:type="dxa"/>
          </w:tcPr>
          <w:p w:rsidR="006D6A9D" w:rsidRPr="00B706FF" w:rsidRDefault="006D6A9D" w:rsidP="006D6A9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D6A9D" w:rsidRPr="00B706FF" w:rsidRDefault="006D6A9D" w:rsidP="00183E7E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Czas reakcji na zgłoszoną awarię w dni robocze - max 24 h</w:t>
            </w:r>
          </w:p>
          <w:p w:rsidR="006D6A9D" w:rsidRPr="00B706FF" w:rsidRDefault="006D6A9D" w:rsidP="00183E7E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</w:tcPr>
          <w:p w:rsidR="006D6A9D" w:rsidRPr="00B706FF" w:rsidRDefault="006D6A9D" w:rsidP="00183E7E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D6A9D" w:rsidRPr="00B706FF" w:rsidRDefault="006D6A9D" w:rsidP="00183E7E">
            <w:pPr>
              <w:jc w:val="center"/>
              <w:rPr>
                <w:sz w:val="20"/>
                <w:szCs w:val="20"/>
              </w:rPr>
            </w:pPr>
          </w:p>
        </w:tc>
      </w:tr>
      <w:tr w:rsidR="006D6A9D" w:rsidRPr="00B706FF" w:rsidTr="00F275EA">
        <w:tc>
          <w:tcPr>
            <w:tcW w:w="1242" w:type="dxa"/>
          </w:tcPr>
          <w:p w:rsidR="006D6A9D" w:rsidRPr="00B706FF" w:rsidRDefault="006D6A9D" w:rsidP="006D6A9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D6A9D" w:rsidRPr="00B706FF" w:rsidRDefault="006D6A9D" w:rsidP="00183E7E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Maksymalny czas naprawy uszkodzenia w okresie gwarancyjnym do 14 dni</w:t>
            </w:r>
          </w:p>
        </w:tc>
        <w:tc>
          <w:tcPr>
            <w:tcW w:w="2844" w:type="dxa"/>
          </w:tcPr>
          <w:p w:rsidR="006D6A9D" w:rsidRPr="00B706FF" w:rsidRDefault="006D6A9D" w:rsidP="00183E7E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D6A9D" w:rsidRPr="00B706FF" w:rsidRDefault="006D6A9D" w:rsidP="00183E7E">
            <w:pPr>
              <w:jc w:val="center"/>
              <w:rPr>
                <w:sz w:val="20"/>
                <w:szCs w:val="20"/>
              </w:rPr>
            </w:pPr>
          </w:p>
        </w:tc>
      </w:tr>
      <w:tr w:rsidR="006D6A9D" w:rsidRPr="00B706FF" w:rsidTr="00F275EA">
        <w:tc>
          <w:tcPr>
            <w:tcW w:w="1242" w:type="dxa"/>
          </w:tcPr>
          <w:p w:rsidR="006D6A9D" w:rsidRPr="00B706FF" w:rsidRDefault="006D6A9D" w:rsidP="006D6A9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D6A9D" w:rsidRPr="00B706FF" w:rsidRDefault="006D6A9D" w:rsidP="00183E7E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Dostępność części zamiennych przez okres min 10 lat od sprzedaży</w:t>
            </w:r>
          </w:p>
        </w:tc>
        <w:tc>
          <w:tcPr>
            <w:tcW w:w="2844" w:type="dxa"/>
          </w:tcPr>
          <w:p w:rsidR="006D6A9D" w:rsidRPr="00B706FF" w:rsidRDefault="006D6A9D" w:rsidP="00183E7E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D6A9D" w:rsidRPr="00B706FF" w:rsidRDefault="006D6A9D" w:rsidP="00183E7E">
            <w:pPr>
              <w:jc w:val="center"/>
              <w:rPr>
                <w:sz w:val="20"/>
                <w:szCs w:val="20"/>
              </w:rPr>
            </w:pPr>
          </w:p>
        </w:tc>
      </w:tr>
    </w:tbl>
    <w:p w:rsidR="002A177B" w:rsidRDefault="002A177B"/>
    <w:sectPr w:rsidR="002A177B" w:rsidSect="00E21D59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F6549"/>
    <w:multiLevelType w:val="hybridMultilevel"/>
    <w:tmpl w:val="D4AEA1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D6A9D"/>
    <w:rsid w:val="00026AB1"/>
    <w:rsid w:val="002A177B"/>
    <w:rsid w:val="00456B99"/>
    <w:rsid w:val="004C3410"/>
    <w:rsid w:val="006855C0"/>
    <w:rsid w:val="006D6A9D"/>
    <w:rsid w:val="00742D78"/>
    <w:rsid w:val="00AD4C51"/>
    <w:rsid w:val="00C71092"/>
    <w:rsid w:val="00D86979"/>
    <w:rsid w:val="00F27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D6A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6A9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27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898</Characters>
  <Application>Microsoft Office Word</Application>
  <DocSecurity>0</DocSecurity>
  <Lines>7</Lines>
  <Paragraphs>2</Paragraphs>
  <ScaleCrop>false</ScaleCrop>
  <Company>Microsoft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4</cp:revision>
  <dcterms:created xsi:type="dcterms:W3CDTF">2016-12-05T09:50:00Z</dcterms:created>
  <dcterms:modified xsi:type="dcterms:W3CDTF">2017-03-29T11:19:00Z</dcterms:modified>
</cp:coreProperties>
</file>